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DF91" w14:textId="77777777" w:rsidR="006C0018" w:rsidRPr="004D3A4D" w:rsidRDefault="006C0018">
      <w:pPr>
        <w:pStyle w:val="Title"/>
        <w:tabs>
          <w:tab w:val="left" w:pos="9072"/>
        </w:tabs>
        <w:ind w:right="1"/>
        <w:rPr>
          <w:rFonts w:asciiTheme="minorHAnsi" w:hAnsiTheme="minorHAnsi" w:cstheme="minorHAnsi"/>
          <w:sz w:val="24"/>
          <w:szCs w:val="24"/>
        </w:rPr>
      </w:pPr>
      <w:r w:rsidRPr="004D3A4D">
        <w:rPr>
          <w:rFonts w:asciiTheme="minorHAnsi" w:hAnsiTheme="minorHAnsi" w:cstheme="minorHAnsi"/>
          <w:sz w:val="24"/>
          <w:szCs w:val="24"/>
        </w:rPr>
        <w:t>SIR JOHN HUNT COMMUNITY SPORTS COLLEGE</w:t>
      </w:r>
    </w:p>
    <w:p w14:paraId="7003FD29" w14:textId="53DAD152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bCs/>
          <w:szCs w:val="24"/>
        </w:rPr>
        <w:t>Title: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bCs/>
          <w:szCs w:val="24"/>
        </w:rPr>
        <w:t>Attendance Officer</w:t>
      </w:r>
    </w:p>
    <w:p w14:paraId="64140328" w14:textId="77F62CBB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bCs/>
          <w:szCs w:val="24"/>
        </w:rPr>
        <w:t>Post Grading: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  <w:t xml:space="preserve">Grade E </w:t>
      </w:r>
    </w:p>
    <w:p w14:paraId="6EC9F9B5" w14:textId="6AEC224B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szCs w:val="24"/>
        </w:rPr>
        <w:t>Annual Hours: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  <w:t>14</w:t>
      </w:r>
      <w:r w:rsidR="00B8231C" w:rsidRPr="004D3A4D">
        <w:rPr>
          <w:rFonts w:asciiTheme="minorHAnsi" w:hAnsiTheme="minorHAnsi" w:cstheme="minorHAnsi"/>
          <w:szCs w:val="24"/>
        </w:rPr>
        <w:t>95.75</w:t>
      </w:r>
    </w:p>
    <w:p w14:paraId="557D8F56" w14:textId="564008AA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szCs w:val="24"/>
        </w:rPr>
        <w:t>Weekly Hours: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  <w:t>3</w:t>
      </w:r>
      <w:r w:rsidR="00B8231C" w:rsidRPr="004D3A4D">
        <w:rPr>
          <w:rFonts w:asciiTheme="minorHAnsi" w:hAnsiTheme="minorHAnsi" w:cstheme="minorHAnsi"/>
          <w:szCs w:val="24"/>
        </w:rPr>
        <w:t>8.</w:t>
      </w:r>
      <w:r w:rsidR="00785A37" w:rsidRPr="004D3A4D">
        <w:rPr>
          <w:rFonts w:asciiTheme="minorHAnsi" w:hAnsiTheme="minorHAnsi" w:cstheme="minorHAnsi"/>
          <w:szCs w:val="24"/>
        </w:rPr>
        <w:t>75</w:t>
      </w:r>
    </w:p>
    <w:p w14:paraId="4CF0B660" w14:textId="199996F0" w:rsidR="00B70EF8" w:rsidRPr="004D3A4D" w:rsidRDefault="00B70EF8" w:rsidP="00B70EF8">
      <w:pPr>
        <w:ind w:left="2880" w:hanging="2880"/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szCs w:val="24"/>
        </w:rPr>
        <w:t>Working Hours: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color w:val="000000"/>
          <w:szCs w:val="24"/>
          <w:lang w:eastAsia="en-GB"/>
        </w:rPr>
        <w:t>8.</w:t>
      </w:r>
      <w:r w:rsidR="00B8231C" w:rsidRPr="004D3A4D">
        <w:rPr>
          <w:rFonts w:asciiTheme="minorHAnsi" w:hAnsiTheme="minorHAnsi" w:cstheme="minorHAnsi"/>
          <w:color w:val="000000"/>
          <w:szCs w:val="24"/>
          <w:lang w:eastAsia="en-GB"/>
        </w:rPr>
        <w:t>0</w:t>
      </w:r>
      <w:r w:rsidRPr="004D3A4D">
        <w:rPr>
          <w:rFonts w:asciiTheme="minorHAnsi" w:hAnsiTheme="minorHAnsi" w:cstheme="minorHAnsi"/>
          <w:color w:val="000000"/>
          <w:szCs w:val="24"/>
          <w:lang w:eastAsia="en-GB"/>
        </w:rPr>
        <w:t>0am to 4.</w:t>
      </w:r>
      <w:r w:rsidR="00B8231C" w:rsidRPr="004D3A4D">
        <w:rPr>
          <w:rFonts w:asciiTheme="minorHAnsi" w:hAnsiTheme="minorHAnsi" w:cstheme="minorHAnsi"/>
          <w:color w:val="000000"/>
          <w:szCs w:val="24"/>
          <w:lang w:eastAsia="en-GB"/>
        </w:rPr>
        <w:t>15</w:t>
      </w:r>
      <w:r w:rsidRPr="004D3A4D">
        <w:rPr>
          <w:rFonts w:asciiTheme="minorHAnsi" w:hAnsiTheme="minorHAnsi" w:cstheme="minorHAnsi"/>
          <w:color w:val="000000"/>
          <w:szCs w:val="24"/>
          <w:lang w:eastAsia="en-GB"/>
        </w:rPr>
        <w:t>pm (Monday to Friday) (30 mins lunch)</w:t>
      </w:r>
    </w:p>
    <w:p w14:paraId="49915C70" w14:textId="719956B8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szCs w:val="24"/>
        </w:rPr>
        <w:t>Weeks per year: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  <w:t>3</w:t>
      </w:r>
      <w:r w:rsidR="00B8231C" w:rsidRPr="004D3A4D">
        <w:rPr>
          <w:rFonts w:asciiTheme="minorHAnsi" w:hAnsiTheme="minorHAnsi" w:cstheme="minorHAnsi"/>
          <w:szCs w:val="24"/>
        </w:rPr>
        <w:t>8</w:t>
      </w:r>
    </w:p>
    <w:p w14:paraId="68940D2D" w14:textId="676475C6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szCs w:val="24"/>
        </w:rPr>
        <w:t>Additional Hours</w:t>
      </w:r>
      <w:r w:rsidRPr="004D3A4D">
        <w:rPr>
          <w:rFonts w:asciiTheme="minorHAnsi" w:hAnsiTheme="minorHAnsi" w:cstheme="minorHAnsi"/>
          <w:szCs w:val="24"/>
        </w:rPr>
        <w:t>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="00B8231C" w:rsidRPr="004D3A4D">
        <w:rPr>
          <w:rFonts w:asciiTheme="minorHAnsi" w:hAnsiTheme="minorHAnsi" w:cstheme="minorHAnsi"/>
          <w:szCs w:val="24"/>
        </w:rPr>
        <w:t>3 additional training days</w:t>
      </w:r>
    </w:p>
    <w:p w14:paraId="12CA650C" w14:textId="77777777" w:rsidR="00B70EF8" w:rsidRPr="004D3A4D" w:rsidRDefault="00B70EF8" w:rsidP="00B70EF8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szCs w:val="24"/>
        </w:rPr>
        <w:t>Line Manager: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  <w:t>Assistant Principal</w:t>
      </w:r>
    </w:p>
    <w:p w14:paraId="2165B749" w14:textId="21006D12" w:rsidR="006C0018" w:rsidRDefault="00B70EF8" w:rsidP="004D3A4D">
      <w:pPr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b/>
          <w:bCs/>
          <w:szCs w:val="24"/>
        </w:rPr>
        <w:t>Accountable to:</w:t>
      </w:r>
      <w:r w:rsidRPr="004D3A4D">
        <w:rPr>
          <w:rFonts w:asciiTheme="minorHAnsi" w:hAnsiTheme="minorHAnsi" w:cstheme="minorHAnsi"/>
          <w:szCs w:val="24"/>
        </w:rPr>
        <w:tab/>
      </w:r>
      <w:r w:rsidRPr="004D3A4D">
        <w:rPr>
          <w:rFonts w:asciiTheme="minorHAnsi" w:hAnsiTheme="minorHAnsi" w:cstheme="minorHAnsi"/>
          <w:szCs w:val="24"/>
        </w:rPr>
        <w:tab/>
        <w:t>Assistant Principal</w:t>
      </w:r>
    </w:p>
    <w:p w14:paraId="10432687" w14:textId="37289FE0" w:rsidR="00472647" w:rsidRPr="00472647" w:rsidRDefault="00472647" w:rsidP="004D3A4D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472647">
        <w:rPr>
          <w:rFonts w:asciiTheme="minorHAnsi" w:hAnsiTheme="minorHAnsi" w:cstheme="minorHAnsi"/>
          <w:b/>
          <w:bCs/>
          <w:szCs w:val="24"/>
        </w:rPr>
        <w:t>Postholder: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</w:p>
    <w:p w14:paraId="5365D1E8" w14:textId="77777777" w:rsidR="006C0018" w:rsidRPr="004D3A4D" w:rsidRDefault="006C0018">
      <w:pPr>
        <w:pBdr>
          <w:bottom w:val="single" w:sz="12" w:space="0" w:color="auto"/>
        </w:pBdr>
        <w:ind w:right="1"/>
        <w:jc w:val="both"/>
        <w:rPr>
          <w:rFonts w:asciiTheme="minorHAnsi" w:hAnsiTheme="minorHAnsi" w:cstheme="minorHAnsi"/>
          <w:b/>
          <w:sz w:val="20"/>
        </w:rPr>
      </w:pPr>
    </w:p>
    <w:p w14:paraId="04329889" w14:textId="77777777" w:rsidR="006C0018" w:rsidRPr="004D3A4D" w:rsidRDefault="006C0018">
      <w:pPr>
        <w:ind w:right="1"/>
        <w:jc w:val="both"/>
        <w:rPr>
          <w:rFonts w:asciiTheme="minorHAnsi" w:hAnsiTheme="minorHAnsi" w:cstheme="minorHAnsi"/>
          <w:b/>
          <w:sz w:val="20"/>
        </w:rPr>
      </w:pPr>
    </w:p>
    <w:p w14:paraId="6D87BE62" w14:textId="0D817C6A" w:rsidR="004C5200" w:rsidRPr="004D3A4D" w:rsidRDefault="004C5200" w:rsidP="0085487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rFonts w:asciiTheme="minorHAnsi" w:hAnsiTheme="minorHAnsi" w:cstheme="minorHAnsi"/>
          <w:szCs w:val="24"/>
        </w:rPr>
      </w:pPr>
      <w:r w:rsidRPr="004D3A4D">
        <w:rPr>
          <w:rFonts w:asciiTheme="minorHAnsi" w:hAnsiTheme="minorHAnsi" w:cstheme="minorHAnsi"/>
          <w:szCs w:val="24"/>
        </w:rPr>
        <w:t>This document outlines the duties required of the post holder for the time being to indicate a level of responsibility. It is not a comprehensive or exclusive list, and from time to time duties may be varied, which do not change the level of responsibility or general character of the job.</w:t>
      </w:r>
    </w:p>
    <w:p w14:paraId="009BE304" w14:textId="783D94F0" w:rsidR="00854875" w:rsidRPr="004D3A4D" w:rsidRDefault="00854875" w:rsidP="0085487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rFonts w:asciiTheme="minorHAnsi" w:hAnsiTheme="minorHAnsi" w:cstheme="minorHAnsi"/>
          <w:b/>
          <w:sz w:val="20"/>
        </w:rPr>
      </w:pPr>
      <w:r w:rsidRPr="004D3A4D">
        <w:rPr>
          <w:rFonts w:asciiTheme="minorHAnsi" w:hAnsiTheme="minorHAnsi" w:cstheme="minorHAnsi"/>
          <w:b/>
          <w:sz w:val="20"/>
        </w:rPr>
        <w:t>Mai</w:t>
      </w:r>
      <w:r w:rsidR="00F15587" w:rsidRPr="004D3A4D">
        <w:rPr>
          <w:rFonts w:asciiTheme="minorHAnsi" w:hAnsiTheme="minorHAnsi" w:cstheme="minorHAnsi"/>
          <w:b/>
          <w:sz w:val="20"/>
        </w:rPr>
        <w:t>n Purpose of the Post</w:t>
      </w:r>
    </w:p>
    <w:p w14:paraId="7F3AC653" w14:textId="16715282" w:rsidR="004C5200" w:rsidRPr="004D3A4D" w:rsidRDefault="004C5200" w:rsidP="004C52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74" w:lineRule="auto"/>
        <w:ind w:left="9" w:right="67" w:hanging="7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To lead and manage the implementation of the College’s absence policy ensuring the provision of a professional and effective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service which minimises Student absence.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6A028982" w14:textId="77777777" w:rsidR="005414A4" w:rsidRDefault="005414A4" w:rsidP="0085487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rFonts w:asciiTheme="minorHAnsi" w:hAnsiTheme="minorHAnsi" w:cstheme="minorHAnsi"/>
          <w:b/>
          <w:sz w:val="20"/>
        </w:rPr>
      </w:pPr>
    </w:p>
    <w:p w14:paraId="4C558B15" w14:textId="350A5F9B" w:rsidR="004C5200" w:rsidRPr="004D3A4D" w:rsidRDefault="004C5200" w:rsidP="0085487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rFonts w:asciiTheme="minorHAnsi" w:hAnsiTheme="minorHAnsi" w:cstheme="minorHAnsi"/>
          <w:b/>
          <w:sz w:val="20"/>
        </w:rPr>
      </w:pPr>
      <w:r w:rsidRPr="004D3A4D">
        <w:rPr>
          <w:rFonts w:asciiTheme="minorHAnsi" w:hAnsiTheme="minorHAnsi" w:cstheme="minorHAnsi"/>
          <w:b/>
          <w:sz w:val="20"/>
        </w:rPr>
        <w:t>Key Tasks</w:t>
      </w:r>
    </w:p>
    <w:p w14:paraId="27A58A93" w14:textId="29E0D4ED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80" w:line="274" w:lineRule="auto"/>
        <w:ind w:right="145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Monitoring and analysis of student attendance data, providing daily and weekly updates to school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leaders, SLT and other stakeholders</w:t>
      </w:r>
      <w:r w:rsidR="00B65860" w:rsidRPr="004D3A4D">
        <w:rPr>
          <w:rFonts w:asciiTheme="minorHAnsi" w:eastAsia="Calibri" w:hAnsiTheme="minorHAnsi" w:cstheme="minorHAnsi"/>
          <w:color w:val="000000"/>
          <w:szCs w:val="24"/>
        </w:rPr>
        <w:t>.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14C1DFA7" w14:textId="31554A69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 w:line="274" w:lineRule="auto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Accurate management of student attendance through Management Information Systems and Local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Authority processes</w:t>
      </w:r>
      <w:r w:rsidR="00B65860" w:rsidRPr="004D3A4D">
        <w:rPr>
          <w:rFonts w:asciiTheme="minorHAnsi" w:eastAsia="Calibri" w:hAnsiTheme="minorHAnsi" w:cstheme="minorHAnsi"/>
          <w:color w:val="000000"/>
          <w:szCs w:val="24"/>
        </w:rPr>
        <w:t>.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6CADD09F" w14:textId="30146E78" w:rsidR="004C5200" w:rsidRPr="004D3A4D" w:rsidRDefault="004C5200" w:rsidP="00157D8F">
      <w:pPr>
        <w:pStyle w:val="ListParagraph"/>
        <w:numPr>
          <w:ilvl w:val="0"/>
          <w:numId w:val="15"/>
        </w:numPr>
        <w:spacing w:after="160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szCs w:val="24"/>
        </w:rPr>
        <w:t>Identification of absence and punctuality trends; prepare strategic reports to inform strategies to help raise/improve student attendance and punctuality</w:t>
      </w:r>
      <w:r w:rsidR="00B65860" w:rsidRPr="004D3A4D">
        <w:rPr>
          <w:rFonts w:asciiTheme="minorHAnsi" w:eastAsia="Calibri" w:hAnsiTheme="minorHAnsi" w:cstheme="minorHAnsi"/>
          <w:szCs w:val="24"/>
        </w:rPr>
        <w:t>.</w:t>
      </w:r>
      <w:r w:rsidRPr="004D3A4D">
        <w:rPr>
          <w:rFonts w:asciiTheme="minorHAnsi" w:eastAsia="Calibri" w:hAnsiTheme="minorHAnsi" w:cstheme="minorHAnsi"/>
        </w:rPr>
        <w:t xml:space="preserve"> </w:t>
      </w:r>
    </w:p>
    <w:p w14:paraId="6329647D" w14:textId="34DC98A2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414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Establish, maintain and monitor procedures to ensure that students not in College are safe and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accounted for, and to </w:t>
      </w:r>
      <w:r w:rsidR="00B65860" w:rsidRPr="004D3A4D">
        <w:rPr>
          <w:rFonts w:asciiTheme="minorHAnsi" w:eastAsia="Calibri" w:hAnsiTheme="minorHAnsi" w:cstheme="minorHAnsi"/>
          <w:color w:val="000000"/>
          <w:szCs w:val="24"/>
        </w:rPr>
        <w:t>minimise absence.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4600EBA6" w14:textId="2E5AABEC" w:rsidR="004C5200" w:rsidRPr="004D3A4D" w:rsidRDefault="002C4FC3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358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Application of the College’s absence policy, ensuring all interventions are applied and documented.</w:t>
      </w:r>
      <w:r w:rsidR="004C5200"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 </w:t>
      </w:r>
    </w:p>
    <w:p w14:paraId="6262E323" w14:textId="77777777" w:rsidR="002C4FC3" w:rsidRPr="004D3A4D" w:rsidRDefault="002C4FC3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9" w:line="274" w:lineRule="auto"/>
        <w:ind w:right="168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</w:rPr>
        <w:t>Communication and liaison with Pastoral Leaders, Assistant Pastoral Leaders, and other College staff/external agencies as appropriate.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 </w:t>
      </w:r>
    </w:p>
    <w:p w14:paraId="4506B646" w14:textId="77777777" w:rsidR="002C4FC3" w:rsidRPr="004D3A4D" w:rsidRDefault="002C4FC3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281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Build and maintain positive working relationships with students and their families; maintaining a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firm, friendly and professional approach to your support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78C934AC" w14:textId="77777777" w:rsidR="002C4FC3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9" w:line="274" w:lineRule="auto"/>
        <w:ind w:right="168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Support and challenge parents/carers around issues to help raise and improve student punctuality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and attendance</w:t>
      </w:r>
      <w:r w:rsidR="002C4FC3" w:rsidRPr="004D3A4D">
        <w:rPr>
          <w:rFonts w:asciiTheme="minorHAnsi" w:eastAsia="Calibri" w:hAnsiTheme="minorHAnsi" w:cstheme="minorHAnsi"/>
          <w:color w:val="000000"/>
          <w:szCs w:val="24"/>
        </w:rPr>
        <w:t>.</w:t>
      </w:r>
      <w:r w:rsidR="002C4FC3"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 </w:t>
      </w:r>
    </w:p>
    <w:p w14:paraId="5605D344" w14:textId="77777777" w:rsidR="002C4FC3" w:rsidRPr="004D3A4D" w:rsidRDefault="002C4FC3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9" w:line="274" w:lineRule="auto"/>
        <w:ind w:right="168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Signpost support and guidance to families, offering direct help and advice with attendance issues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>.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 </w:t>
      </w:r>
    </w:p>
    <w:p w14:paraId="4D036884" w14:textId="70E927E3" w:rsidR="002C4FC3" w:rsidRPr="004D3A4D" w:rsidRDefault="002C4FC3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9" w:line="274" w:lineRule="auto"/>
        <w:ind w:right="168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Work proactively to raise student attendance, engaging all relevant stakeholders. Working with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colleagues and outside agencies to improve attendance and develop appropriate plans. </w:t>
      </w:r>
    </w:p>
    <w:p w14:paraId="2C5D09C9" w14:textId="1A91BD73" w:rsidR="004C5200" w:rsidRPr="004D3A4D" w:rsidRDefault="002C4FC3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92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</w:rPr>
        <w:t>C</w:t>
      </w:r>
      <w:r w:rsidR="00933760" w:rsidRPr="004D3A4D">
        <w:rPr>
          <w:rFonts w:asciiTheme="minorHAnsi" w:eastAsia="Calibri" w:hAnsiTheme="minorHAnsi" w:cstheme="minorHAnsi"/>
          <w:color w:val="000000"/>
          <w:szCs w:val="24"/>
        </w:rPr>
        <w:t>omplete</w:t>
      </w:r>
      <w:r w:rsidR="00B65860" w:rsidRPr="004D3A4D">
        <w:rPr>
          <w:rFonts w:asciiTheme="minorHAnsi" w:eastAsia="Calibri" w:hAnsiTheme="minorHAnsi" w:cstheme="minorHAnsi"/>
          <w:color w:val="000000"/>
          <w:szCs w:val="24"/>
        </w:rPr>
        <w:t>, action</w:t>
      </w:r>
      <w:r w:rsidR="00933760" w:rsidRPr="004D3A4D">
        <w:rPr>
          <w:rFonts w:asciiTheme="minorHAnsi" w:eastAsia="Calibri" w:hAnsiTheme="minorHAnsi" w:cstheme="minorHAnsi"/>
          <w:color w:val="000000"/>
          <w:szCs w:val="24"/>
        </w:rPr>
        <w:t xml:space="preserve"> and monitor Individual A</w:t>
      </w:r>
      <w:r w:rsidR="00B65860" w:rsidRPr="004D3A4D">
        <w:rPr>
          <w:rFonts w:asciiTheme="minorHAnsi" w:eastAsia="Calibri" w:hAnsiTheme="minorHAnsi" w:cstheme="minorHAnsi"/>
          <w:color w:val="000000"/>
          <w:szCs w:val="24"/>
        </w:rPr>
        <w:t>bsence</w:t>
      </w:r>
      <w:r w:rsidR="00933760" w:rsidRPr="004D3A4D">
        <w:rPr>
          <w:rFonts w:asciiTheme="minorHAnsi" w:eastAsia="Calibri" w:hAnsiTheme="minorHAnsi" w:cstheme="minorHAnsi"/>
          <w:color w:val="000000"/>
          <w:szCs w:val="24"/>
        </w:rPr>
        <w:t xml:space="preserve"> R</w:t>
      </w:r>
      <w:r w:rsidR="00B65860" w:rsidRPr="004D3A4D">
        <w:rPr>
          <w:rFonts w:asciiTheme="minorHAnsi" w:eastAsia="Calibri" w:hAnsiTheme="minorHAnsi" w:cstheme="minorHAnsi"/>
          <w:color w:val="000000"/>
          <w:szCs w:val="24"/>
        </w:rPr>
        <w:t xml:space="preserve">eviews. </w:t>
      </w:r>
    </w:p>
    <w:p w14:paraId="084D2CA1" w14:textId="77777777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lastRenderedPageBreak/>
        <w:t>Preparation of formal reports for external stakeholders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2DC74243" w14:textId="77777777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814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 xml:space="preserve">Carry </w:t>
      </w:r>
      <w:r w:rsidRPr="004D3A4D">
        <w:rPr>
          <w:rFonts w:asciiTheme="minorHAnsi" w:eastAsia="Calibri" w:hAnsiTheme="minorHAnsi" w:cstheme="minorHAnsi"/>
          <w:color w:val="000000" w:themeColor="text1"/>
          <w:szCs w:val="24"/>
          <w:highlight w:val="white"/>
        </w:rPr>
        <w:t xml:space="preserve">out home visits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and daily/weekly follow up phone calls; recording and reporting of all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outcomes with parents/carers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5045D470" w14:textId="77777777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5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  <w:highlight w:val="white"/>
        </w:rPr>
        <w:t>Management and monitoring of the student absence request system</w:t>
      </w: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14:paraId="14D5D649" w14:textId="77777777" w:rsidR="004C5200" w:rsidRPr="004D3A4D" w:rsidRDefault="004C5200" w:rsidP="00157D8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</w:rPr>
        <w:t xml:space="preserve">To develop/review current practices/systems as required </w:t>
      </w:r>
    </w:p>
    <w:p w14:paraId="0A97517B" w14:textId="3102A4D7" w:rsidR="002C4FC3" w:rsidRPr="004D3A4D" w:rsidRDefault="002C4FC3" w:rsidP="00157D8F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</w:rPr>
        <w:t>To attend appropriate College events</w:t>
      </w:r>
    </w:p>
    <w:p w14:paraId="4D7A9024" w14:textId="73A73F0B" w:rsidR="00E2548D" w:rsidRPr="004D3A4D" w:rsidRDefault="00E2548D" w:rsidP="00157D8F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</w:rPr>
        <w:t>To support transition by working with some of our Year 6 students/families.</w:t>
      </w:r>
    </w:p>
    <w:p w14:paraId="6A1D9D8B" w14:textId="77777777" w:rsidR="002C4FC3" w:rsidRPr="004D3A4D" w:rsidRDefault="002C4FC3" w:rsidP="00157D8F">
      <w:pPr>
        <w:numPr>
          <w:ilvl w:val="0"/>
          <w:numId w:val="15"/>
        </w:numPr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4D3A4D">
        <w:rPr>
          <w:rFonts w:asciiTheme="minorHAnsi" w:eastAsia="Calibri" w:hAnsiTheme="minorHAnsi" w:cstheme="minorHAnsi"/>
          <w:color w:val="000000"/>
          <w:szCs w:val="24"/>
        </w:rPr>
        <w:t>Any other tasks as reasonably directed by the Principal</w:t>
      </w:r>
    </w:p>
    <w:p w14:paraId="6A8A73C0" w14:textId="0970B300" w:rsidR="004C5200" w:rsidRPr="004D3A4D" w:rsidRDefault="004C5200" w:rsidP="002C4FC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Theme="minorHAnsi" w:eastAsia="Calibri" w:hAnsiTheme="minorHAnsi" w:cstheme="minorHAnsi"/>
          <w:color w:val="000000"/>
          <w:szCs w:val="24"/>
        </w:rPr>
      </w:pPr>
    </w:p>
    <w:p w14:paraId="013FD9D2" w14:textId="77777777" w:rsidR="00B65860" w:rsidRPr="004D3A4D" w:rsidRDefault="00B65860" w:rsidP="00B65860">
      <w:pPr>
        <w:widowControl w:val="0"/>
        <w:pBdr>
          <w:top w:val="nil"/>
          <w:left w:val="nil"/>
          <w:bottom w:val="nil"/>
          <w:right w:val="nil"/>
          <w:between w:val="nil"/>
        </w:pBdr>
        <w:ind w:right="155"/>
        <w:jc w:val="both"/>
        <w:rPr>
          <w:rFonts w:asciiTheme="minorHAnsi" w:eastAsia="Calibri" w:hAnsiTheme="minorHAnsi" w:cstheme="minorHAnsi"/>
          <w:color w:val="000000"/>
          <w:szCs w:val="24"/>
        </w:rPr>
      </w:pPr>
    </w:p>
    <w:p w14:paraId="0DFC903C" w14:textId="77777777" w:rsidR="00B65860" w:rsidRPr="004D3A4D" w:rsidRDefault="00B65860" w:rsidP="00B65860">
      <w:pPr>
        <w:widowControl w:val="0"/>
        <w:pBdr>
          <w:top w:val="nil"/>
          <w:left w:val="nil"/>
          <w:bottom w:val="nil"/>
          <w:right w:val="nil"/>
          <w:between w:val="nil"/>
        </w:pBdr>
        <w:ind w:right="155"/>
        <w:jc w:val="both"/>
        <w:rPr>
          <w:rFonts w:asciiTheme="minorHAnsi" w:eastAsia="Calibri" w:hAnsiTheme="minorHAnsi" w:cstheme="minorHAnsi"/>
          <w:color w:val="000000"/>
          <w:szCs w:val="24"/>
        </w:rPr>
      </w:pPr>
    </w:p>
    <w:p w14:paraId="7582E5FE" w14:textId="77777777" w:rsidR="00B65860" w:rsidRPr="004D3A4D" w:rsidRDefault="00B65860" w:rsidP="00B65860">
      <w:pPr>
        <w:widowControl w:val="0"/>
        <w:pBdr>
          <w:top w:val="nil"/>
          <w:left w:val="nil"/>
          <w:bottom w:val="nil"/>
          <w:right w:val="nil"/>
          <w:between w:val="nil"/>
        </w:pBdr>
        <w:ind w:right="155"/>
        <w:jc w:val="both"/>
        <w:rPr>
          <w:rFonts w:asciiTheme="minorHAnsi" w:eastAsia="Calibri" w:hAnsiTheme="minorHAnsi" w:cstheme="minorHAnsi"/>
          <w:color w:val="000000"/>
          <w:szCs w:val="24"/>
        </w:rPr>
      </w:pPr>
    </w:p>
    <w:p w14:paraId="26D6421D" w14:textId="6648739A" w:rsidR="00F15587" w:rsidRPr="004D3A4D" w:rsidRDefault="00F15587" w:rsidP="004C5200">
      <w:pPr>
        <w:tabs>
          <w:tab w:val="left" w:pos="720"/>
        </w:tabs>
        <w:ind w:right="461"/>
        <w:rPr>
          <w:rFonts w:asciiTheme="minorHAnsi" w:hAnsiTheme="minorHAnsi" w:cstheme="minorHAnsi"/>
        </w:rPr>
      </w:pPr>
    </w:p>
    <w:sectPr w:rsidR="00F15587" w:rsidRPr="004D3A4D" w:rsidSect="007540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A4D3" w14:textId="77777777" w:rsidR="005414A4" w:rsidRDefault="005414A4" w:rsidP="005414A4">
      <w:r>
        <w:separator/>
      </w:r>
    </w:p>
  </w:endnote>
  <w:endnote w:type="continuationSeparator" w:id="0">
    <w:p w14:paraId="5B7C54F9" w14:textId="77777777" w:rsidR="005414A4" w:rsidRDefault="005414A4" w:rsidP="0054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2CC3" w14:textId="77777777" w:rsidR="005414A4" w:rsidRDefault="00541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1290" w14:textId="72CE7CD9" w:rsidR="005414A4" w:rsidRPr="003767FA" w:rsidRDefault="003767FA">
    <w:pPr>
      <w:pStyle w:val="Footer"/>
      <w:rPr>
        <w:sz w:val="20"/>
      </w:rPr>
    </w:pPr>
    <w:r>
      <w:tab/>
    </w:r>
    <w:r>
      <w:tab/>
    </w:r>
    <w:r w:rsidRPr="003767FA">
      <w:rPr>
        <w:sz w:val="20"/>
      </w:rP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8B6B" w14:textId="77777777" w:rsidR="005414A4" w:rsidRDefault="00541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A441" w14:textId="77777777" w:rsidR="005414A4" w:rsidRDefault="005414A4" w:rsidP="005414A4">
      <w:r>
        <w:separator/>
      </w:r>
    </w:p>
  </w:footnote>
  <w:footnote w:type="continuationSeparator" w:id="0">
    <w:p w14:paraId="5658A278" w14:textId="77777777" w:rsidR="005414A4" w:rsidRDefault="005414A4" w:rsidP="0054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DF62" w14:textId="77777777" w:rsidR="005414A4" w:rsidRDefault="00541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D5BD" w14:textId="77777777" w:rsidR="005414A4" w:rsidRDefault="005414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0B9A" w14:textId="77777777" w:rsidR="005414A4" w:rsidRDefault="00541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4C93"/>
    <w:multiLevelType w:val="hybridMultilevel"/>
    <w:tmpl w:val="EA9E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6AF"/>
    <w:multiLevelType w:val="singleLevel"/>
    <w:tmpl w:val="D9985A02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1D8E05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3B5E14"/>
    <w:multiLevelType w:val="multilevel"/>
    <w:tmpl w:val="253A71F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80" w:hanging="360"/>
      </w:pPr>
    </w:lvl>
    <w:lvl w:ilvl="2" w:tentative="1">
      <w:start w:val="1"/>
      <w:numFmt w:val="lowerRoman"/>
      <w:lvlText w:val="%3."/>
      <w:lvlJc w:val="right"/>
      <w:pPr>
        <w:ind w:left="3000" w:hanging="180"/>
      </w:pPr>
    </w:lvl>
    <w:lvl w:ilvl="3" w:tentative="1">
      <w:start w:val="1"/>
      <w:numFmt w:val="decimal"/>
      <w:lvlText w:val="%4."/>
      <w:lvlJc w:val="left"/>
      <w:pPr>
        <w:ind w:left="3720" w:hanging="360"/>
      </w:pPr>
    </w:lvl>
    <w:lvl w:ilvl="4" w:tentative="1">
      <w:start w:val="1"/>
      <w:numFmt w:val="lowerLetter"/>
      <w:lvlText w:val="%5."/>
      <w:lvlJc w:val="left"/>
      <w:pPr>
        <w:ind w:left="4440" w:hanging="360"/>
      </w:pPr>
    </w:lvl>
    <w:lvl w:ilvl="5" w:tentative="1">
      <w:start w:val="1"/>
      <w:numFmt w:val="lowerRoman"/>
      <w:lvlText w:val="%6."/>
      <w:lvlJc w:val="right"/>
      <w:pPr>
        <w:ind w:left="5160" w:hanging="180"/>
      </w:pPr>
    </w:lvl>
    <w:lvl w:ilvl="6" w:tentative="1">
      <w:start w:val="1"/>
      <w:numFmt w:val="decimal"/>
      <w:lvlText w:val="%7."/>
      <w:lvlJc w:val="left"/>
      <w:pPr>
        <w:ind w:left="5880" w:hanging="360"/>
      </w:pPr>
    </w:lvl>
    <w:lvl w:ilvl="7" w:tentative="1">
      <w:start w:val="1"/>
      <w:numFmt w:val="lowerLetter"/>
      <w:lvlText w:val="%8."/>
      <w:lvlJc w:val="left"/>
      <w:pPr>
        <w:ind w:left="6600" w:hanging="360"/>
      </w:pPr>
    </w:lvl>
    <w:lvl w:ilvl="8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33D00165"/>
    <w:multiLevelType w:val="hybridMultilevel"/>
    <w:tmpl w:val="2E72324C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51112E7B"/>
    <w:multiLevelType w:val="hybridMultilevel"/>
    <w:tmpl w:val="5936D00E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52B1267C"/>
    <w:multiLevelType w:val="hybridMultilevel"/>
    <w:tmpl w:val="9318963E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4202C"/>
    <w:multiLevelType w:val="singleLevel"/>
    <w:tmpl w:val="D18A27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457474F"/>
    <w:multiLevelType w:val="singleLevel"/>
    <w:tmpl w:val="D18A27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56B11AC3"/>
    <w:multiLevelType w:val="singleLevel"/>
    <w:tmpl w:val="A798178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56F52A57"/>
    <w:multiLevelType w:val="hybridMultilevel"/>
    <w:tmpl w:val="3710C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A5E32"/>
    <w:multiLevelType w:val="hybridMultilevel"/>
    <w:tmpl w:val="E0247466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 w15:restartNumberingAfterBreak="0">
    <w:nsid w:val="6C693EFF"/>
    <w:multiLevelType w:val="hybridMultilevel"/>
    <w:tmpl w:val="FF224676"/>
    <w:lvl w:ilvl="0" w:tplc="08090017">
      <w:start w:val="1"/>
      <w:numFmt w:val="lowerLetter"/>
      <w:lvlText w:val="%1)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ADB68BA"/>
    <w:multiLevelType w:val="singleLevel"/>
    <w:tmpl w:val="C670705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7DDF1949"/>
    <w:multiLevelType w:val="hybridMultilevel"/>
    <w:tmpl w:val="5936D00E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2012952579">
    <w:abstractNumId w:val="13"/>
  </w:num>
  <w:num w:numId="2" w16cid:durableId="1693454504">
    <w:abstractNumId w:val="9"/>
  </w:num>
  <w:num w:numId="3" w16cid:durableId="360713111">
    <w:abstractNumId w:val="1"/>
  </w:num>
  <w:num w:numId="4" w16cid:durableId="1113213861">
    <w:abstractNumId w:val="2"/>
  </w:num>
  <w:num w:numId="5" w16cid:durableId="1355111611">
    <w:abstractNumId w:val="8"/>
  </w:num>
  <w:num w:numId="6" w16cid:durableId="261884413">
    <w:abstractNumId w:val="7"/>
  </w:num>
  <w:num w:numId="7" w16cid:durableId="2117748686">
    <w:abstractNumId w:val="3"/>
  </w:num>
  <w:num w:numId="8" w16cid:durableId="63993848">
    <w:abstractNumId w:val="5"/>
  </w:num>
  <w:num w:numId="9" w16cid:durableId="1296330101">
    <w:abstractNumId w:val="12"/>
  </w:num>
  <w:num w:numId="10" w16cid:durableId="429617810">
    <w:abstractNumId w:val="4"/>
  </w:num>
  <w:num w:numId="11" w16cid:durableId="1685865909">
    <w:abstractNumId w:val="14"/>
  </w:num>
  <w:num w:numId="12" w16cid:durableId="1710718160">
    <w:abstractNumId w:val="11"/>
  </w:num>
  <w:num w:numId="13" w16cid:durableId="2007440487">
    <w:abstractNumId w:val="0"/>
  </w:num>
  <w:num w:numId="14" w16cid:durableId="1098253426">
    <w:abstractNumId w:val="6"/>
  </w:num>
  <w:num w:numId="15" w16cid:durableId="259146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96"/>
    <w:rsid w:val="00023555"/>
    <w:rsid w:val="00055810"/>
    <w:rsid w:val="000907E4"/>
    <w:rsid w:val="000E5574"/>
    <w:rsid w:val="00157D8F"/>
    <w:rsid w:val="0016506F"/>
    <w:rsid w:val="001E0766"/>
    <w:rsid w:val="00232187"/>
    <w:rsid w:val="002C3339"/>
    <w:rsid w:val="002C4FC3"/>
    <w:rsid w:val="002E492A"/>
    <w:rsid w:val="003325B3"/>
    <w:rsid w:val="00342DCD"/>
    <w:rsid w:val="00344D89"/>
    <w:rsid w:val="0035040E"/>
    <w:rsid w:val="0035752F"/>
    <w:rsid w:val="003767FA"/>
    <w:rsid w:val="0039061B"/>
    <w:rsid w:val="004619F4"/>
    <w:rsid w:val="00472647"/>
    <w:rsid w:val="004B5405"/>
    <w:rsid w:val="004C5200"/>
    <w:rsid w:val="004D3A4D"/>
    <w:rsid w:val="00513592"/>
    <w:rsid w:val="005414A4"/>
    <w:rsid w:val="00561920"/>
    <w:rsid w:val="00566454"/>
    <w:rsid w:val="005E5BCE"/>
    <w:rsid w:val="005F400D"/>
    <w:rsid w:val="00665810"/>
    <w:rsid w:val="006A44E7"/>
    <w:rsid w:val="006B6BF9"/>
    <w:rsid w:val="006C0018"/>
    <w:rsid w:val="006C2E18"/>
    <w:rsid w:val="006D66D2"/>
    <w:rsid w:val="007540AC"/>
    <w:rsid w:val="00762E73"/>
    <w:rsid w:val="00764750"/>
    <w:rsid w:val="0076480D"/>
    <w:rsid w:val="00785A37"/>
    <w:rsid w:val="007F308B"/>
    <w:rsid w:val="00827D16"/>
    <w:rsid w:val="00854875"/>
    <w:rsid w:val="00885248"/>
    <w:rsid w:val="008B35E8"/>
    <w:rsid w:val="008D102A"/>
    <w:rsid w:val="008D55BB"/>
    <w:rsid w:val="008F3833"/>
    <w:rsid w:val="00915EFF"/>
    <w:rsid w:val="00931121"/>
    <w:rsid w:val="00933760"/>
    <w:rsid w:val="00941810"/>
    <w:rsid w:val="009512DA"/>
    <w:rsid w:val="00965BDB"/>
    <w:rsid w:val="009754DC"/>
    <w:rsid w:val="00980596"/>
    <w:rsid w:val="009913BB"/>
    <w:rsid w:val="00997031"/>
    <w:rsid w:val="009B3D6D"/>
    <w:rsid w:val="009F5FF9"/>
    <w:rsid w:val="00A579F6"/>
    <w:rsid w:val="00A73628"/>
    <w:rsid w:val="00A9487B"/>
    <w:rsid w:val="00AD439E"/>
    <w:rsid w:val="00B421CA"/>
    <w:rsid w:val="00B52F48"/>
    <w:rsid w:val="00B65860"/>
    <w:rsid w:val="00B70EF8"/>
    <w:rsid w:val="00B74174"/>
    <w:rsid w:val="00B8231C"/>
    <w:rsid w:val="00B82A53"/>
    <w:rsid w:val="00BA2C05"/>
    <w:rsid w:val="00BF641E"/>
    <w:rsid w:val="00C24398"/>
    <w:rsid w:val="00C43000"/>
    <w:rsid w:val="00CA171F"/>
    <w:rsid w:val="00CA57F1"/>
    <w:rsid w:val="00CA62CC"/>
    <w:rsid w:val="00D32DD8"/>
    <w:rsid w:val="00D57977"/>
    <w:rsid w:val="00D82676"/>
    <w:rsid w:val="00D938DC"/>
    <w:rsid w:val="00D955A8"/>
    <w:rsid w:val="00DC0DDA"/>
    <w:rsid w:val="00DE5F49"/>
    <w:rsid w:val="00E17E9D"/>
    <w:rsid w:val="00E2548D"/>
    <w:rsid w:val="00E4471B"/>
    <w:rsid w:val="00E7160D"/>
    <w:rsid w:val="00EF0546"/>
    <w:rsid w:val="00F03E1C"/>
    <w:rsid w:val="00F15587"/>
    <w:rsid w:val="00F44E2D"/>
    <w:rsid w:val="00F6016C"/>
    <w:rsid w:val="00F67A7F"/>
    <w:rsid w:val="00F93DFF"/>
    <w:rsid w:val="00FB5A09"/>
    <w:rsid w:val="00FB6BB5"/>
    <w:rsid w:val="00FC55F0"/>
    <w:rsid w:val="00FC6AA3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1F882"/>
  <w15:chartTrackingRefBased/>
  <w15:docId w15:val="{FA1899EE-AA18-48C1-B101-07FDBC4C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461"/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ind w:right="461"/>
      <w:jc w:val="center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E4471B"/>
    <w:pPr>
      <w:ind w:left="720"/>
      <w:contextualSpacing/>
    </w:pPr>
  </w:style>
  <w:style w:type="table" w:styleId="TableGrid">
    <w:name w:val="Table Grid"/>
    <w:basedOn w:val="TableNormal"/>
    <w:rsid w:val="004C5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41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14A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541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14A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8C63C-4A0B-402D-A0EC-91B4E8674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02097-C349-4A5B-8AC3-EAF029D63F8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9bd8195b-36ed-425e-bff1-2e176e4ef31b"/>
    <ds:schemaRef ds:uri="a569f8f9-c3ec-4247-a021-7115158a305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B64B74-7861-459E-982C-44749CD3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9f8f9-c3ec-4247-a021-7115158a3054"/>
    <ds:schemaRef ds:uri="9bd8195b-36ed-425e-bff1-2e176e4e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HUNT COMMUNITY COLLEGE</vt:lpstr>
    </vt:vector>
  </TitlesOfParts>
  <Company>Pre-installed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HUNT COMMUNITY COLLEGE</dc:title>
  <dc:subject/>
  <dc:creator>ScoMIS</dc:creator>
  <cp:keywords/>
  <cp:lastModifiedBy>L. Le Marquand</cp:lastModifiedBy>
  <cp:revision>6</cp:revision>
  <cp:lastPrinted>2012-06-29T06:30:00Z</cp:lastPrinted>
  <dcterms:created xsi:type="dcterms:W3CDTF">2024-05-16T10:03:00Z</dcterms:created>
  <dcterms:modified xsi:type="dcterms:W3CDTF">2025-06-13T07:53:00Z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565600</vt:r8>
  </property>
  <property fmtid="{D5CDD505-2E9C-101B-9397-08002B2CF9AE}" pid="4" name="MediaServiceImageTags">
    <vt:lpwstr/>
  </property>
</Properties>
</file>